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51F3" w14:textId="73DC01B7" w:rsidR="00B749B6" w:rsidRDefault="00B869A8" w:rsidP="00B869A8">
      <w:pPr>
        <w:pStyle w:val="Heading1"/>
      </w:pPr>
      <w:r>
        <w:t>Je</w:t>
      </w:r>
      <w:r w:rsidR="00571815">
        <w:t>remiah Washington</w:t>
      </w:r>
    </w:p>
    <w:p w14:paraId="6767CB60" w14:textId="638ED415" w:rsidR="00ED0608" w:rsidRDefault="00AF2DE6" w:rsidP="000D0F2F">
      <w:pPr>
        <w:pBdr>
          <w:bottom w:val="single" w:sz="12" w:space="1" w:color="auto"/>
        </w:pBdr>
        <w:jc w:val="center"/>
      </w:pPr>
      <w:r>
        <w:t>Detroit MI</w:t>
      </w:r>
      <w:r w:rsidR="00ED0608">
        <w:tab/>
        <w:t>|</w:t>
      </w:r>
      <w:r w:rsidR="00ED0608">
        <w:tab/>
      </w:r>
      <w:hyperlink r:id="rId7" w:history="1">
        <w:r w:rsidR="0070159E" w:rsidRPr="008E3DD8">
          <w:rPr>
            <w:rStyle w:val="Hyperlink"/>
          </w:rPr>
          <w:t>jwashington@xmail.com</w:t>
        </w:r>
      </w:hyperlink>
      <w:r w:rsidR="0070159E">
        <w:tab/>
      </w:r>
      <w:r w:rsidR="00ED0608">
        <w:t>|</w:t>
      </w:r>
      <w:r w:rsidR="00ED0608">
        <w:tab/>
      </w:r>
      <w:r w:rsidR="0070159E">
        <w:t>313-000-0000</w:t>
      </w:r>
    </w:p>
    <w:p w14:paraId="637A0C7A" w14:textId="37A621D3" w:rsidR="00ED0608" w:rsidRDefault="00ED0608" w:rsidP="00ED0608">
      <w:pPr>
        <w:pStyle w:val="Heading2"/>
      </w:pPr>
      <w:r>
        <w:t>Summary</w:t>
      </w:r>
    </w:p>
    <w:p w14:paraId="32616CEF" w14:textId="27EF83F7" w:rsidR="00526553" w:rsidRDefault="00547F16" w:rsidP="00B232E1">
      <w:pPr>
        <w:ind w:left="360"/>
      </w:pPr>
      <w:r w:rsidRPr="00547F16">
        <w:t xml:space="preserve">Skilled </w:t>
      </w:r>
      <w:r w:rsidRPr="00547F16">
        <w:rPr>
          <w:b/>
          <w:bCs/>
        </w:rPr>
        <w:t>paralegal</w:t>
      </w:r>
      <w:r w:rsidRPr="00547F16">
        <w:t xml:space="preserve"> with extensive experience and training in medical/legal field. Excel at problem-solving and effective management of daily tasks. Proven track record of accurately completing and managing projects under tight deadlines.</w:t>
      </w:r>
    </w:p>
    <w:p w14:paraId="58FE24D6" w14:textId="58499246" w:rsidR="003A1536" w:rsidRDefault="003A1536" w:rsidP="003A1536">
      <w:pPr>
        <w:pStyle w:val="Heading2"/>
      </w:pPr>
      <w:r>
        <w:t>Key Experience</w:t>
      </w:r>
    </w:p>
    <w:p w14:paraId="173290E8" w14:textId="77777777" w:rsidR="003A1536" w:rsidRDefault="003A1536" w:rsidP="003A1536">
      <w:pPr>
        <w:pStyle w:val="ListParagraph"/>
        <w:numPr>
          <w:ilvl w:val="0"/>
          <w:numId w:val="8"/>
        </w:numPr>
        <w:ind w:hanging="360"/>
        <w:sectPr w:rsidR="003A1536" w:rsidSect="00571815">
          <w:headerReference w:type="default" r:id="rId8"/>
          <w:pgSz w:w="12240" w:h="15840"/>
          <w:pgMar w:top="720" w:right="720" w:bottom="720" w:left="720" w:header="720" w:footer="720" w:gutter="0"/>
          <w:cols w:space="720"/>
          <w:titlePg/>
          <w:docGrid w:linePitch="360"/>
        </w:sectPr>
      </w:pPr>
    </w:p>
    <w:p w14:paraId="0368F24D" w14:textId="55F43493" w:rsidR="003A1536" w:rsidRDefault="003A1536" w:rsidP="003A1536">
      <w:pPr>
        <w:pStyle w:val="ListParagraph"/>
        <w:numPr>
          <w:ilvl w:val="0"/>
          <w:numId w:val="8"/>
        </w:numPr>
        <w:ind w:hanging="360"/>
      </w:pPr>
      <w:r>
        <w:t>Real estate</w:t>
      </w:r>
    </w:p>
    <w:p w14:paraId="6C2432D6" w14:textId="1DA210B5" w:rsidR="003A1536" w:rsidRDefault="003A1536" w:rsidP="003A1536">
      <w:pPr>
        <w:pStyle w:val="ListParagraph"/>
        <w:numPr>
          <w:ilvl w:val="0"/>
          <w:numId w:val="8"/>
        </w:numPr>
        <w:ind w:hanging="360"/>
      </w:pPr>
      <w:r>
        <w:t>Personal injury</w:t>
      </w:r>
    </w:p>
    <w:p w14:paraId="43BF24CB" w14:textId="69017B0E" w:rsidR="003A1536" w:rsidRDefault="003A1536" w:rsidP="003A1536">
      <w:pPr>
        <w:pStyle w:val="ListParagraph"/>
        <w:numPr>
          <w:ilvl w:val="0"/>
          <w:numId w:val="8"/>
        </w:numPr>
        <w:ind w:hanging="360"/>
      </w:pPr>
      <w:r>
        <w:t>Chart summaries</w:t>
      </w:r>
    </w:p>
    <w:p w14:paraId="16F34CB3" w14:textId="32C467BD" w:rsidR="003A1536" w:rsidRDefault="003A1536" w:rsidP="003A1536">
      <w:pPr>
        <w:pStyle w:val="ListParagraph"/>
        <w:numPr>
          <w:ilvl w:val="0"/>
          <w:numId w:val="8"/>
        </w:numPr>
        <w:ind w:hanging="360"/>
      </w:pPr>
      <w:r>
        <w:t>Medical assistant</w:t>
      </w:r>
    </w:p>
    <w:p w14:paraId="0ED23769" w14:textId="5AA128F6" w:rsidR="003A1536" w:rsidRDefault="003A1536" w:rsidP="003A1536">
      <w:pPr>
        <w:pStyle w:val="ListParagraph"/>
        <w:numPr>
          <w:ilvl w:val="0"/>
          <w:numId w:val="8"/>
        </w:numPr>
        <w:ind w:hanging="360"/>
      </w:pPr>
      <w:r>
        <w:t>Medical DME</w:t>
      </w:r>
    </w:p>
    <w:p w14:paraId="31A47C74" w14:textId="401965E2" w:rsidR="003A1536" w:rsidRDefault="003A1536" w:rsidP="003A1536">
      <w:pPr>
        <w:pStyle w:val="ListParagraph"/>
        <w:numPr>
          <w:ilvl w:val="0"/>
          <w:numId w:val="8"/>
        </w:numPr>
        <w:ind w:hanging="360"/>
      </w:pPr>
      <w:r>
        <w:t>Electronic discovery</w:t>
      </w:r>
    </w:p>
    <w:p w14:paraId="0E4748A8" w14:textId="4F611ABB" w:rsidR="003A1536" w:rsidRDefault="003A1536" w:rsidP="003A1536">
      <w:pPr>
        <w:pStyle w:val="ListParagraph"/>
        <w:numPr>
          <w:ilvl w:val="0"/>
          <w:numId w:val="8"/>
        </w:numPr>
        <w:ind w:hanging="360"/>
      </w:pPr>
      <w:r>
        <w:t>Legal research</w:t>
      </w:r>
    </w:p>
    <w:p w14:paraId="5FBB18B1" w14:textId="4CB3A72E" w:rsidR="003A1536" w:rsidRDefault="003A1536" w:rsidP="003A1536">
      <w:pPr>
        <w:pStyle w:val="ListParagraph"/>
        <w:numPr>
          <w:ilvl w:val="0"/>
          <w:numId w:val="8"/>
        </w:numPr>
        <w:ind w:hanging="360"/>
      </w:pPr>
      <w:r>
        <w:t>Workers’ comp</w:t>
      </w:r>
    </w:p>
    <w:p w14:paraId="27AF18F7" w14:textId="1B29299A" w:rsidR="003A1536" w:rsidRDefault="003A1536" w:rsidP="003A1536">
      <w:pPr>
        <w:pStyle w:val="ListParagraph"/>
        <w:numPr>
          <w:ilvl w:val="0"/>
          <w:numId w:val="8"/>
        </w:numPr>
        <w:ind w:hanging="360"/>
      </w:pPr>
      <w:r>
        <w:t>Civil litigation</w:t>
      </w:r>
    </w:p>
    <w:p w14:paraId="035D8D55" w14:textId="168B5001" w:rsidR="003A1536" w:rsidRDefault="003A1536" w:rsidP="003A1536">
      <w:pPr>
        <w:pStyle w:val="ListParagraph"/>
        <w:numPr>
          <w:ilvl w:val="0"/>
          <w:numId w:val="8"/>
        </w:numPr>
        <w:ind w:hanging="360"/>
      </w:pPr>
      <w:r>
        <w:t>Transcription</w:t>
      </w:r>
    </w:p>
    <w:p w14:paraId="3703A1F0" w14:textId="45E2B8B9" w:rsidR="003A1536" w:rsidRDefault="003A1536" w:rsidP="003A1536">
      <w:pPr>
        <w:pStyle w:val="ListParagraph"/>
        <w:numPr>
          <w:ilvl w:val="0"/>
          <w:numId w:val="8"/>
        </w:numPr>
        <w:ind w:hanging="360"/>
      </w:pPr>
      <w:r>
        <w:t>Legal writing/ editing</w:t>
      </w:r>
    </w:p>
    <w:p w14:paraId="21684689" w14:textId="50083CD2" w:rsidR="003A1536" w:rsidRDefault="003A1536" w:rsidP="003A1536">
      <w:pPr>
        <w:pStyle w:val="ListParagraph"/>
        <w:numPr>
          <w:ilvl w:val="0"/>
          <w:numId w:val="8"/>
        </w:numPr>
        <w:ind w:hanging="360"/>
      </w:pPr>
      <w:r>
        <w:t>Client relations</w:t>
      </w:r>
    </w:p>
    <w:p w14:paraId="3866C126" w14:textId="0520BE8F" w:rsidR="003A1536" w:rsidRDefault="003A1536" w:rsidP="003A1536">
      <w:pPr>
        <w:pStyle w:val="ListParagraph"/>
        <w:numPr>
          <w:ilvl w:val="0"/>
          <w:numId w:val="8"/>
        </w:numPr>
        <w:ind w:hanging="360"/>
      </w:pPr>
      <w:r>
        <w:t>Internal communications</w:t>
      </w:r>
    </w:p>
    <w:p w14:paraId="590C9E4D" w14:textId="33FE0373" w:rsidR="003A1536" w:rsidRDefault="003A1536" w:rsidP="003A1536">
      <w:pPr>
        <w:pStyle w:val="ListParagraph"/>
        <w:numPr>
          <w:ilvl w:val="0"/>
          <w:numId w:val="8"/>
        </w:numPr>
        <w:ind w:hanging="360"/>
      </w:pPr>
      <w:r>
        <w:t>Legal document preparation</w:t>
      </w:r>
    </w:p>
    <w:p w14:paraId="561741BC" w14:textId="2298A6A1" w:rsidR="00547F16" w:rsidRDefault="003A1536" w:rsidP="003A1536">
      <w:pPr>
        <w:pStyle w:val="ListParagraph"/>
        <w:numPr>
          <w:ilvl w:val="0"/>
          <w:numId w:val="8"/>
        </w:numPr>
        <w:ind w:hanging="360"/>
      </w:pPr>
      <w:r>
        <w:t>Document management</w:t>
      </w:r>
    </w:p>
    <w:p w14:paraId="09EDDCF7" w14:textId="77777777" w:rsidR="003A1536" w:rsidRDefault="003A1536" w:rsidP="003A1536">
      <w:pPr>
        <w:sectPr w:rsidR="003A1536" w:rsidSect="003A1536">
          <w:type w:val="continuous"/>
          <w:pgSz w:w="12240" w:h="15840"/>
          <w:pgMar w:top="720" w:right="720" w:bottom="720" w:left="720" w:header="720" w:footer="720" w:gutter="0"/>
          <w:cols w:num="3" w:space="720"/>
          <w:docGrid w:linePitch="360"/>
        </w:sectPr>
      </w:pPr>
    </w:p>
    <w:p w14:paraId="255DD5D3" w14:textId="77777777" w:rsidR="00670D7A" w:rsidRDefault="00670D7A" w:rsidP="00670D7A">
      <w:pPr>
        <w:pStyle w:val="Heading2"/>
      </w:pPr>
      <w:r>
        <w:t>Technical Skills</w:t>
      </w:r>
    </w:p>
    <w:p w14:paraId="4B8108D8" w14:textId="77777777" w:rsidR="00670D7A" w:rsidRDefault="00670D7A" w:rsidP="00670D7A">
      <w:pPr>
        <w:pStyle w:val="ListParagraph"/>
        <w:numPr>
          <w:ilvl w:val="0"/>
          <w:numId w:val="8"/>
        </w:numPr>
        <w:ind w:hanging="360"/>
        <w:sectPr w:rsidR="00670D7A" w:rsidSect="003A1536">
          <w:type w:val="continuous"/>
          <w:pgSz w:w="12240" w:h="15840"/>
          <w:pgMar w:top="720" w:right="720" w:bottom="720" w:left="720" w:header="720" w:footer="720" w:gutter="0"/>
          <w:cols w:space="720"/>
          <w:docGrid w:linePitch="360"/>
        </w:sectPr>
      </w:pPr>
    </w:p>
    <w:p w14:paraId="1921C9AF" w14:textId="2662ED70" w:rsidR="00670D7A" w:rsidRDefault="00670D7A" w:rsidP="00670D7A">
      <w:pPr>
        <w:pStyle w:val="ListParagraph"/>
        <w:numPr>
          <w:ilvl w:val="0"/>
          <w:numId w:val="8"/>
        </w:numPr>
        <w:ind w:hanging="360"/>
      </w:pPr>
      <w:r>
        <w:t>AI</w:t>
      </w:r>
    </w:p>
    <w:p w14:paraId="404308E7" w14:textId="19FCC9A0" w:rsidR="00670D7A" w:rsidRDefault="00670D7A" w:rsidP="00670D7A">
      <w:pPr>
        <w:pStyle w:val="ListParagraph"/>
        <w:numPr>
          <w:ilvl w:val="0"/>
          <w:numId w:val="8"/>
        </w:numPr>
        <w:ind w:hanging="360"/>
      </w:pPr>
      <w:r>
        <w:t>Microsoft Office</w:t>
      </w:r>
    </w:p>
    <w:p w14:paraId="66B966F3" w14:textId="380AEB0E" w:rsidR="00670D7A" w:rsidRDefault="00670D7A" w:rsidP="00670D7A">
      <w:pPr>
        <w:pStyle w:val="ListParagraph"/>
        <w:numPr>
          <w:ilvl w:val="0"/>
          <w:numId w:val="8"/>
        </w:numPr>
        <w:ind w:hanging="360"/>
      </w:pPr>
      <w:r>
        <w:t>PC Law</w:t>
      </w:r>
    </w:p>
    <w:p w14:paraId="71AF5ABB" w14:textId="001AF6AD" w:rsidR="00670D7A" w:rsidRDefault="00670D7A" w:rsidP="00670D7A">
      <w:pPr>
        <w:pStyle w:val="ListParagraph"/>
        <w:numPr>
          <w:ilvl w:val="0"/>
          <w:numId w:val="8"/>
        </w:numPr>
        <w:ind w:hanging="360"/>
      </w:pPr>
      <w:r>
        <w:t>Westlaw</w:t>
      </w:r>
    </w:p>
    <w:p w14:paraId="303D1EBC" w14:textId="77777777" w:rsidR="00670D7A" w:rsidRDefault="00670D7A" w:rsidP="00670D7A">
      <w:pPr>
        <w:sectPr w:rsidR="00670D7A" w:rsidSect="00670D7A">
          <w:type w:val="continuous"/>
          <w:pgSz w:w="12240" w:h="15840"/>
          <w:pgMar w:top="720" w:right="720" w:bottom="720" w:left="720" w:header="720" w:footer="720" w:gutter="0"/>
          <w:cols w:num="2" w:space="720"/>
          <w:docGrid w:linePitch="360"/>
        </w:sectPr>
      </w:pPr>
    </w:p>
    <w:p w14:paraId="18C62D74" w14:textId="77777777" w:rsidR="00670D7A" w:rsidRDefault="00670D7A" w:rsidP="00670D7A">
      <w:pPr>
        <w:pStyle w:val="Heading2"/>
      </w:pPr>
      <w:r>
        <w:t>Work Experience</w:t>
      </w:r>
    </w:p>
    <w:p w14:paraId="5D52B388" w14:textId="48BE4FBB" w:rsidR="00670D7A" w:rsidRDefault="00670D7A" w:rsidP="00670D7A">
      <w:pPr>
        <w:pStyle w:val="Heading3"/>
      </w:pPr>
      <w:r>
        <w:t>Paralegal, Family Law, Real Estate, Probate</w:t>
      </w:r>
      <w:r>
        <w:tab/>
        <w:t>01/2022 – Present</w:t>
      </w:r>
    </w:p>
    <w:p w14:paraId="05CA7477" w14:textId="23B1212E" w:rsidR="00670D7A" w:rsidRDefault="00670D7A" w:rsidP="00670D7A">
      <w:pPr>
        <w:pStyle w:val="Heading4"/>
      </w:pPr>
      <w:r>
        <w:t>Smith Law Firm, Detroit, MI (Temporary assignment)</w:t>
      </w:r>
    </w:p>
    <w:p w14:paraId="42E2AAFC" w14:textId="77777777" w:rsidR="00670D7A" w:rsidRDefault="00670D7A" w:rsidP="00B232E1">
      <w:pPr>
        <w:ind w:left="360"/>
      </w:pPr>
      <w:r>
        <w:t>Plan and draft professional memos, letters, and legal documents to exacting standards. Proficient in chronological order of chart summaries. Maintain accurate client files, correspondence, and court date calendars. Schedule attorney-client conferences and update client files. Manage all incoming calls for attorneys in professional, courteous manner.</w:t>
      </w:r>
    </w:p>
    <w:p w14:paraId="7E38E040" w14:textId="0F50785E" w:rsidR="00E4293A" w:rsidRDefault="00670D7A" w:rsidP="00366694">
      <w:pPr>
        <w:pStyle w:val="Heading3"/>
      </w:pPr>
      <w:r>
        <w:t>Paralegal, Leasing</w:t>
      </w:r>
      <w:r w:rsidR="00E4293A">
        <w:tab/>
      </w:r>
      <w:r>
        <w:t>06/2021 – 12/2021</w:t>
      </w:r>
    </w:p>
    <w:p w14:paraId="2F074481" w14:textId="4A356A39" w:rsidR="00670D7A" w:rsidRDefault="00670D7A" w:rsidP="00366694">
      <w:pPr>
        <w:pStyle w:val="Heading4"/>
      </w:pPr>
      <w:r>
        <w:t>Carter Law Firm, Detroit, MI (Temporary assignment)</w:t>
      </w:r>
    </w:p>
    <w:p w14:paraId="44DBCE79" w14:textId="77777777" w:rsidR="00670D7A" w:rsidRDefault="00670D7A" w:rsidP="00B232E1">
      <w:pPr>
        <w:ind w:left="360"/>
      </w:pPr>
      <w:r>
        <w:t>Managed and distributed leasing documents under tight deadlines. Recorded and processed accurate legal documents for court filings/legal pleadings. Created and maintained all commercial real estate lease contracts. Obtained background record research. Created tracking spreadsheet for A/R invoicing and collections that streamlined A/R process.</w:t>
      </w:r>
    </w:p>
    <w:p w14:paraId="62EBAA05" w14:textId="4144D3BA" w:rsidR="00670D7A" w:rsidRDefault="00670D7A" w:rsidP="00302130">
      <w:pPr>
        <w:pStyle w:val="Heading3"/>
      </w:pPr>
      <w:r>
        <w:t>Paralegal, Mortgage Foreclosure</w:t>
      </w:r>
      <w:r w:rsidR="00302130">
        <w:tab/>
      </w:r>
      <w:r>
        <w:t>11/2018 – 05/2021</w:t>
      </w:r>
    </w:p>
    <w:p w14:paraId="05E674E9" w14:textId="77777777" w:rsidR="00670D7A" w:rsidRDefault="00670D7A" w:rsidP="00302130">
      <w:pPr>
        <w:pStyle w:val="Heading4"/>
      </w:pPr>
      <w:r>
        <w:t>Green Law Firm, Detroit, MI</w:t>
      </w:r>
    </w:p>
    <w:p w14:paraId="1573DDD8" w14:textId="39D59F84" w:rsidR="001E2D89" w:rsidRDefault="00670D7A" w:rsidP="00272085">
      <w:pPr>
        <w:ind w:left="360"/>
      </w:pPr>
      <w:r>
        <w:t>Communicated regularly with real estate agents and clients on status of foreclosure five-week redemption process. Created and implemented spreadsheet to track real estate affidavits sent and received. Produced client invoices. Drafted legal foreclosure documents. Awarded employee achievement recognition for developing tracking system for abandonment affidavits.</w:t>
      </w:r>
      <w:r w:rsidR="001E2D89">
        <w:br w:type="page"/>
      </w:r>
    </w:p>
    <w:p w14:paraId="2E35DA5D" w14:textId="7100B114" w:rsidR="00670D7A" w:rsidRDefault="00670D7A" w:rsidP="00302130">
      <w:pPr>
        <w:pStyle w:val="Heading3"/>
      </w:pPr>
      <w:r>
        <w:lastRenderedPageBreak/>
        <w:t>Medical/Legal Administrative Assistant</w:t>
      </w:r>
      <w:r w:rsidR="00302130">
        <w:tab/>
      </w:r>
      <w:r>
        <w:t>01/2015 – 10/2018</w:t>
      </w:r>
    </w:p>
    <w:p w14:paraId="6306FDF2" w14:textId="77777777" w:rsidR="00670D7A" w:rsidRDefault="00670D7A" w:rsidP="00302130">
      <w:pPr>
        <w:pStyle w:val="Heading4"/>
      </w:pPr>
      <w:r>
        <w:t>Green Law Firm, Detroit, MI (temporary contracts with various organizations)</w:t>
      </w:r>
    </w:p>
    <w:p w14:paraId="1E4916CA" w14:textId="61290634" w:rsidR="00670D7A" w:rsidRDefault="00670D7A" w:rsidP="00B232E1">
      <w:pPr>
        <w:pStyle w:val="ListParagraph"/>
        <w:numPr>
          <w:ilvl w:val="0"/>
          <w:numId w:val="8"/>
        </w:numPr>
        <w:ind w:hanging="360"/>
      </w:pPr>
      <w:r>
        <w:t>Regis Corporation: Drafted and edited commercial franchise contracts, estoppels/SNDA. Assisted clients with franchise process.</w:t>
      </w:r>
    </w:p>
    <w:p w14:paraId="74FC101B" w14:textId="1C523822" w:rsidR="00670D7A" w:rsidRDefault="00670D7A" w:rsidP="00B232E1">
      <w:pPr>
        <w:pStyle w:val="ListParagraph"/>
        <w:numPr>
          <w:ilvl w:val="0"/>
          <w:numId w:val="8"/>
        </w:numPr>
        <w:ind w:hanging="360"/>
      </w:pPr>
      <w:r>
        <w:t>Grant Law Firm: Wrote professional memos, letters, and legal documents. Managed chart summaries and maintained client files.</w:t>
      </w:r>
    </w:p>
    <w:p w14:paraId="0502DC04" w14:textId="398E069E" w:rsidR="00670D7A" w:rsidRDefault="00670D7A" w:rsidP="00B232E1">
      <w:pPr>
        <w:pStyle w:val="ListParagraph"/>
        <w:numPr>
          <w:ilvl w:val="0"/>
          <w:numId w:val="8"/>
        </w:numPr>
        <w:ind w:hanging="360"/>
      </w:pPr>
      <w:r>
        <w:t>Wayne County: Supervised and facilitated training on dictation system. Assisted with departmental programs for legal, medical, and community awareness.</w:t>
      </w:r>
    </w:p>
    <w:p w14:paraId="16C1621A" w14:textId="7EC23E15" w:rsidR="00670D7A" w:rsidRDefault="00670D7A" w:rsidP="00302130">
      <w:pPr>
        <w:pStyle w:val="Heading3"/>
      </w:pPr>
      <w:r>
        <w:t>Paralegal Internship</w:t>
      </w:r>
      <w:r>
        <w:tab/>
        <w:t>07/2014 – 12/2014</w:t>
      </w:r>
    </w:p>
    <w:p w14:paraId="13DD498D" w14:textId="77777777" w:rsidR="00670D7A" w:rsidRDefault="00670D7A" w:rsidP="00302130">
      <w:pPr>
        <w:pStyle w:val="Heading4"/>
      </w:pPr>
      <w:r>
        <w:t>Black &amp; Associates, Detroit, MI</w:t>
      </w:r>
    </w:p>
    <w:p w14:paraId="2B5B725A" w14:textId="77777777" w:rsidR="00670D7A" w:rsidRDefault="00670D7A" w:rsidP="00B232E1">
      <w:pPr>
        <w:ind w:left="360"/>
      </w:pPr>
      <w:r>
        <w:t xml:space="preserve">Conducted pre-sale process of files for mortgage foreclosures. Prepared affidavits, legal pleadings, summons and complaints. Reviewed legal documents for court filing, bankruptcy, and proceed invoices. </w:t>
      </w:r>
    </w:p>
    <w:p w14:paraId="75D23771" w14:textId="77777777" w:rsidR="00670D7A" w:rsidRDefault="00670D7A" w:rsidP="00302130">
      <w:pPr>
        <w:pStyle w:val="Heading2"/>
      </w:pPr>
      <w:r>
        <w:t>Education &amp; Professional Development</w:t>
      </w:r>
    </w:p>
    <w:p w14:paraId="1CA5E6F5" w14:textId="008F0431" w:rsidR="00670D7A" w:rsidRDefault="00670D7A" w:rsidP="00705E16">
      <w:pPr>
        <w:pStyle w:val="ListParagraph"/>
        <w:numPr>
          <w:ilvl w:val="0"/>
          <w:numId w:val="8"/>
        </w:numPr>
        <w:spacing w:after="0"/>
        <w:ind w:hanging="360"/>
      </w:pPr>
      <w:r>
        <w:t>Associate in applied science, Paralegal, Honors</w:t>
      </w:r>
    </w:p>
    <w:p w14:paraId="239A170D" w14:textId="77777777" w:rsidR="00670D7A" w:rsidRDefault="00670D7A" w:rsidP="00705E16">
      <w:pPr>
        <w:spacing w:after="0"/>
        <w:ind w:left="1080"/>
      </w:pPr>
      <w:r>
        <w:t>Detroit School of Business, Detroit, MI</w:t>
      </w:r>
    </w:p>
    <w:p w14:paraId="69732397" w14:textId="6402DBD3" w:rsidR="00670D7A" w:rsidRDefault="00670D7A" w:rsidP="00705E16">
      <w:pPr>
        <w:pStyle w:val="ListParagraph"/>
        <w:numPr>
          <w:ilvl w:val="0"/>
          <w:numId w:val="10"/>
        </w:numPr>
        <w:spacing w:after="0"/>
        <w:ind w:hanging="360"/>
      </w:pPr>
      <w:r>
        <w:t>Associate in applied science, Medical Assistant</w:t>
      </w:r>
    </w:p>
    <w:p w14:paraId="012937D8" w14:textId="77777777" w:rsidR="00670D7A" w:rsidRDefault="00670D7A" w:rsidP="00705E16">
      <w:pPr>
        <w:spacing w:after="0"/>
        <w:ind w:left="1080"/>
      </w:pPr>
      <w:r>
        <w:t xml:space="preserve">Harrington College of Business, San Diego, CA </w:t>
      </w:r>
    </w:p>
    <w:p w14:paraId="255000BC" w14:textId="6BE5E4D2" w:rsidR="00670D7A" w:rsidRDefault="00670D7A" w:rsidP="00705E16">
      <w:pPr>
        <w:pStyle w:val="ListParagraph"/>
        <w:numPr>
          <w:ilvl w:val="0"/>
          <w:numId w:val="10"/>
        </w:numPr>
        <w:spacing w:after="0"/>
        <w:ind w:hanging="360"/>
      </w:pPr>
      <w:r>
        <w:t>Certificate in Insurance/Collection, Insurance Collection Specialist</w:t>
      </w:r>
    </w:p>
    <w:p w14:paraId="0938E6AC" w14:textId="77777777" w:rsidR="00670D7A" w:rsidRDefault="00670D7A" w:rsidP="00705E16">
      <w:pPr>
        <w:spacing w:after="0"/>
        <w:ind w:left="1080"/>
      </w:pPr>
      <w:r>
        <w:t>Smith Associates, San Diego, CA</w:t>
      </w:r>
    </w:p>
    <w:sectPr w:rsidR="00670D7A" w:rsidSect="001921B8">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DBF1" w14:textId="77777777" w:rsidR="00FD3E6D" w:rsidRDefault="00FD3E6D" w:rsidP="001921B8">
      <w:pPr>
        <w:spacing w:after="0" w:line="240" w:lineRule="auto"/>
      </w:pPr>
      <w:r>
        <w:separator/>
      </w:r>
    </w:p>
  </w:endnote>
  <w:endnote w:type="continuationSeparator" w:id="0">
    <w:p w14:paraId="4B86CBC7" w14:textId="77777777" w:rsidR="00FD3E6D" w:rsidRDefault="00FD3E6D" w:rsidP="0019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8F5C" w14:textId="77777777" w:rsidR="00FD3E6D" w:rsidRDefault="00FD3E6D" w:rsidP="001921B8">
      <w:pPr>
        <w:spacing w:after="0" w:line="240" w:lineRule="auto"/>
      </w:pPr>
      <w:r>
        <w:separator/>
      </w:r>
    </w:p>
  </w:footnote>
  <w:footnote w:type="continuationSeparator" w:id="0">
    <w:p w14:paraId="0A6F4748" w14:textId="77777777" w:rsidR="00FD3E6D" w:rsidRDefault="00FD3E6D" w:rsidP="00192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53A" w14:textId="5E0901B1" w:rsidR="001921B8" w:rsidRPr="001921B8" w:rsidRDefault="001921B8" w:rsidP="001921B8">
    <w:pPr>
      <w:pBdr>
        <w:bottom w:val="single" w:sz="12" w:space="2" w:color="auto"/>
      </w:pBdr>
      <w:tabs>
        <w:tab w:val="right" w:pos="10620"/>
      </w:tabs>
      <w:spacing w:after="240"/>
      <w:rPr>
        <w:rFonts w:ascii="Helvetica" w:hAnsi="Helvetica" w:cstheme="minorHAnsi"/>
        <w:bCs/>
        <w:sz w:val="24"/>
        <w:szCs w:val="24"/>
      </w:rPr>
    </w:pPr>
    <w:bookmarkStart w:id="0" w:name="_Hlk151020668"/>
    <w:r w:rsidRPr="000C5B4C">
      <w:rPr>
        <w:rFonts w:ascii="Helvetica" w:hAnsi="Helvetica" w:cstheme="minorHAnsi"/>
        <w:bCs/>
        <w:sz w:val="24"/>
        <w:szCs w:val="24"/>
      </w:rPr>
      <w:t>Jeremiah Washington</w:t>
    </w:r>
    <w:r>
      <w:rPr>
        <w:rFonts w:ascii="Helvetica" w:hAnsi="Helvetica" w:cstheme="minorHAnsi"/>
        <w:bCs/>
        <w:sz w:val="24"/>
        <w:szCs w:val="24"/>
      </w:rPr>
      <w:t xml:space="preserve"> - Work Experience, cont.</w:t>
    </w:r>
    <w:r w:rsidRPr="000C5B4C">
      <w:rPr>
        <w:rFonts w:ascii="Helvetica" w:hAnsi="Helvetica" w:cstheme="minorHAnsi"/>
        <w:bCs/>
        <w:sz w:val="24"/>
        <w:szCs w:val="24"/>
      </w:rPr>
      <w:tab/>
      <w:t>Page 2</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CFE"/>
    <w:multiLevelType w:val="hybridMultilevel"/>
    <w:tmpl w:val="76E6D64E"/>
    <w:lvl w:ilvl="0" w:tplc="DD92D9B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D1506"/>
    <w:multiLevelType w:val="hybridMultilevel"/>
    <w:tmpl w:val="66B0EEAA"/>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F19C4"/>
    <w:multiLevelType w:val="hybridMultilevel"/>
    <w:tmpl w:val="46CC6D1A"/>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86FC6"/>
    <w:multiLevelType w:val="hybridMultilevel"/>
    <w:tmpl w:val="BEC8B0C2"/>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1779E"/>
    <w:multiLevelType w:val="hybridMultilevel"/>
    <w:tmpl w:val="6522662C"/>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33AEA"/>
    <w:multiLevelType w:val="hybridMultilevel"/>
    <w:tmpl w:val="4A1218DE"/>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3269E"/>
    <w:multiLevelType w:val="hybridMultilevel"/>
    <w:tmpl w:val="4AE0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8391B"/>
    <w:multiLevelType w:val="hybridMultilevel"/>
    <w:tmpl w:val="20CC94CE"/>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607A1"/>
    <w:multiLevelType w:val="hybridMultilevel"/>
    <w:tmpl w:val="94A4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4370C"/>
    <w:multiLevelType w:val="hybridMultilevel"/>
    <w:tmpl w:val="0A62AEC0"/>
    <w:lvl w:ilvl="0" w:tplc="6E4CD2B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911F8"/>
    <w:multiLevelType w:val="hybridMultilevel"/>
    <w:tmpl w:val="0ED21290"/>
    <w:lvl w:ilvl="0" w:tplc="DD92D9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26245">
    <w:abstractNumId w:val="8"/>
  </w:num>
  <w:num w:numId="2" w16cid:durableId="1740982272">
    <w:abstractNumId w:val="10"/>
  </w:num>
  <w:num w:numId="3" w16cid:durableId="628516765">
    <w:abstractNumId w:val="4"/>
  </w:num>
  <w:num w:numId="4" w16cid:durableId="1212227003">
    <w:abstractNumId w:val="3"/>
  </w:num>
  <w:num w:numId="5" w16cid:durableId="1896381863">
    <w:abstractNumId w:val="1"/>
  </w:num>
  <w:num w:numId="6" w16cid:durableId="328946070">
    <w:abstractNumId w:val="0"/>
  </w:num>
  <w:num w:numId="7" w16cid:durableId="1815677888">
    <w:abstractNumId w:val="6"/>
  </w:num>
  <w:num w:numId="8" w16cid:durableId="1566448702">
    <w:abstractNumId w:val="5"/>
  </w:num>
  <w:num w:numId="9" w16cid:durableId="1157916710">
    <w:abstractNumId w:val="2"/>
  </w:num>
  <w:num w:numId="10" w16cid:durableId="1442798604">
    <w:abstractNumId w:val="9"/>
  </w:num>
  <w:num w:numId="11" w16cid:durableId="1141194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A8"/>
    <w:rsid w:val="000D0F2F"/>
    <w:rsid w:val="00190436"/>
    <w:rsid w:val="001921B8"/>
    <w:rsid w:val="001E2D89"/>
    <w:rsid w:val="00272085"/>
    <w:rsid w:val="002A39AA"/>
    <w:rsid w:val="00302130"/>
    <w:rsid w:val="0033211F"/>
    <w:rsid w:val="00366694"/>
    <w:rsid w:val="003A1536"/>
    <w:rsid w:val="003E669B"/>
    <w:rsid w:val="00526553"/>
    <w:rsid w:val="00547F16"/>
    <w:rsid w:val="00571815"/>
    <w:rsid w:val="00607FF3"/>
    <w:rsid w:val="00670D7A"/>
    <w:rsid w:val="006D30EB"/>
    <w:rsid w:val="0070159E"/>
    <w:rsid w:val="00705E16"/>
    <w:rsid w:val="007B39EE"/>
    <w:rsid w:val="00A30699"/>
    <w:rsid w:val="00A32A6C"/>
    <w:rsid w:val="00AF2DE6"/>
    <w:rsid w:val="00B232E1"/>
    <w:rsid w:val="00B378DD"/>
    <w:rsid w:val="00B749B6"/>
    <w:rsid w:val="00B869A8"/>
    <w:rsid w:val="00B95343"/>
    <w:rsid w:val="00BC03B3"/>
    <w:rsid w:val="00D500D1"/>
    <w:rsid w:val="00E4293A"/>
    <w:rsid w:val="00E564BE"/>
    <w:rsid w:val="00ED0608"/>
    <w:rsid w:val="00EE24AC"/>
    <w:rsid w:val="00F52E97"/>
    <w:rsid w:val="00F6674F"/>
    <w:rsid w:val="00FA47F1"/>
    <w:rsid w:val="00FD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D899"/>
  <w15:chartTrackingRefBased/>
  <w15:docId w15:val="{DAC66AFC-4360-4348-B59D-DBB89EF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A8"/>
    <w:pPr>
      <w:keepNext/>
      <w:keepLines/>
      <w:spacing w:after="240" w:line="24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526553"/>
    <w:pPr>
      <w:keepNext/>
      <w:keepLines/>
      <w:spacing w:before="120" w:after="12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ED0608"/>
    <w:pPr>
      <w:keepNext/>
      <w:keepLines/>
      <w:tabs>
        <w:tab w:val="right" w:pos="10800"/>
      </w:tab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B378DD"/>
    <w:pPr>
      <w:ind w:left="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A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52655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D0608"/>
    <w:rPr>
      <w:rFonts w:ascii="Arial" w:eastAsiaTheme="majorEastAsia" w:hAnsi="Arial" w:cstheme="majorBidi"/>
      <w:b/>
      <w:sz w:val="24"/>
      <w:szCs w:val="24"/>
    </w:rPr>
  </w:style>
  <w:style w:type="character" w:styleId="Hyperlink">
    <w:name w:val="Hyperlink"/>
    <w:basedOn w:val="DefaultParagraphFont"/>
    <w:uiPriority w:val="99"/>
    <w:unhideWhenUsed/>
    <w:rsid w:val="00ED0608"/>
    <w:rPr>
      <w:color w:val="0563C1" w:themeColor="hyperlink"/>
      <w:u w:val="single"/>
    </w:rPr>
  </w:style>
  <w:style w:type="character" w:styleId="UnresolvedMention">
    <w:name w:val="Unresolved Mention"/>
    <w:basedOn w:val="DefaultParagraphFont"/>
    <w:uiPriority w:val="99"/>
    <w:semiHidden/>
    <w:unhideWhenUsed/>
    <w:rsid w:val="00ED0608"/>
    <w:rPr>
      <w:color w:val="605E5C"/>
      <w:shd w:val="clear" w:color="auto" w:fill="E1DFDD"/>
    </w:rPr>
  </w:style>
  <w:style w:type="character" w:customStyle="1" w:styleId="Heading4Char">
    <w:name w:val="Heading 4 Char"/>
    <w:basedOn w:val="DefaultParagraphFont"/>
    <w:link w:val="Heading4"/>
    <w:uiPriority w:val="9"/>
    <w:rsid w:val="00B378DD"/>
    <w:rPr>
      <w:i/>
      <w:iCs/>
    </w:rPr>
  </w:style>
  <w:style w:type="paragraph" w:styleId="ListParagraph">
    <w:name w:val="List Paragraph"/>
    <w:basedOn w:val="Normal"/>
    <w:uiPriority w:val="34"/>
    <w:qFormat/>
    <w:rsid w:val="00B378DD"/>
    <w:pPr>
      <w:ind w:left="720"/>
      <w:contextualSpacing/>
    </w:pPr>
  </w:style>
  <w:style w:type="paragraph" w:styleId="Header">
    <w:name w:val="header"/>
    <w:basedOn w:val="Normal"/>
    <w:link w:val="HeaderChar"/>
    <w:uiPriority w:val="99"/>
    <w:unhideWhenUsed/>
    <w:rsid w:val="0019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1B8"/>
  </w:style>
  <w:style w:type="paragraph" w:styleId="Footer">
    <w:name w:val="footer"/>
    <w:basedOn w:val="Normal"/>
    <w:link w:val="FooterChar"/>
    <w:uiPriority w:val="99"/>
    <w:unhideWhenUsed/>
    <w:rsid w:val="0019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washington@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80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Sample: Paralegal</dc:title>
  <dc:subject/>
  <dc:creator>MN CareerOneStop</dc:creator>
  <cp:keywords/>
  <dc:description/>
  <cp:lastModifiedBy>Clayton, Samantha (She/Her/Hers) (DEED)</cp:lastModifiedBy>
  <cp:revision>19</cp:revision>
  <dcterms:created xsi:type="dcterms:W3CDTF">2024-03-19T11:40:00Z</dcterms:created>
  <dcterms:modified xsi:type="dcterms:W3CDTF">2024-03-19T18:23:00Z</dcterms:modified>
</cp:coreProperties>
</file>