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450C" w:rsidR="006E1045" w:rsidP="00E73E86" w:rsidRDefault="00F20650" w14:paraId="3A39777C" w14:textId="72CCEDB7">
      <w:pPr>
        <w:spacing w:before="240" w:after="240"/>
        <w:jc w:val="center"/>
        <w:rPr>
          <w:b/>
          <w:sz w:val="32"/>
        </w:rPr>
      </w:pPr>
      <w:r w:rsidRPr="001A450C">
        <w:rPr>
          <w:b/>
          <w:sz w:val="32"/>
        </w:rPr>
        <w:t>Summary of Changes</w:t>
      </w:r>
      <w:r w:rsidRPr="001A450C" w:rsidR="00E43A30">
        <w:rPr>
          <w:b/>
          <w:sz w:val="32"/>
        </w:rPr>
        <w:br/>
      </w:r>
      <w:r w:rsidR="0099463A">
        <w:rPr>
          <w:b/>
          <w:sz w:val="32"/>
        </w:rPr>
        <w:t>Security Officers and Patrol Services</w:t>
      </w:r>
      <w:r w:rsidR="0012699C">
        <w:rPr>
          <w:b/>
          <w:sz w:val="32"/>
        </w:rPr>
        <w:t xml:space="preserve"> </w:t>
      </w:r>
      <w:r w:rsidRPr="001A450C" w:rsidR="00934360">
        <w:rPr>
          <w:b/>
          <w:sz w:val="32"/>
        </w:rPr>
        <w:t>Competency Model</w:t>
      </w:r>
    </w:p>
    <w:p w:rsidRPr="003E1B13" w:rsidR="00351400" w:rsidP="00EF64C9" w:rsidRDefault="00351400" w14:paraId="4832CD34" w14:textId="7C6C587D">
      <w:pPr>
        <w:ind w:right="-90"/>
      </w:pPr>
      <w:r w:rsidR="00351400">
        <w:rPr/>
        <w:t xml:space="preserve">The </w:t>
      </w:r>
      <w:r w:rsidR="1505D2C3">
        <w:rPr/>
        <w:t xml:space="preserve">Security Officers and Patrol Services </w:t>
      </w:r>
      <w:r w:rsidR="00934360">
        <w:rPr/>
        <w:t>Competency</w:t>
      </w:r>
      <w:r w:rsidR="00351400">
        <w:rPr/>
        <w:t xml:space="preserve"> Model </w:t>
      </w:r>
      <w:r w:rsidR="00B55BF7">
        <w:rPr/>
        <w:t>was updated</w:t>
      </w:r>
      <w:r w:rsidR="6804DFCD">
        <w:rPr/>
        <w:t xml:space="preserve"> </w:t>
      </w:r>
      <w:r w:rsidR="0099463A">
        <w:rPr/>
        <w:t xml:space="preserve">in </w:t>
      </w:r>
      <w:r w:rsidR="62F3CC0F">
        <w:rPr/>
        <w:t>February 2025</w:t>
      </w:r>
      <w:r w:rsidR="0009503A">
        <w:rPr/>
        <w:t>.</w:t>
      </w:r>
    </w:p>
    <w:p w:rsidR="6BA77EDB" w:rsidP="6BA77EDB" w:rsidRDefault="6BA77EDB" w14:paraId="4265A6C0" w14:textId="0CE7A6C1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</w:p>
    <w:p w:rsidR="48B1E20F" w:rsidP="6BA77EDB" w:rsidRDefault="48B1E20F" w14:paraId="01C2395E" w14:textId="683CEC30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6BA77EDB">
        <w:rPr>
          <w:rFonts w:eastAsia="Verdana" w:cs="Verdana"/>
          <w:b/>
          <w:bCs/>
          <w:color w:val="000000" w:themeColor="text1"/>
          <w:sz w:val="27"/>
          <w:szCs w:val="27"/>
        </w:rPr>
        <w:t>February 2025 Update:</w:t>
      </w:r>
    </w:p>
    <w:p w:rsidRPr="0099463A" w:rsidR="00FC3308" w:rsidP="0099463A" w:rsidRDefault="48B1E20F" w14:paraId="09E713EE" w14:textId="3D88C063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  <w:r w:rsidRPr="6BA77EDB">
        <w:rPr>
          <w:rFonts w:eastAsia="Verdana" w:cs="Verdana"/>
          <w:color w:val="000000" w:themeColor="text1"/>
          <w:szCs w:val="20"/>
        </w:rPr>
        <w:t>Updates have been made on Tiers 1 and 2, to align with the new Building Blocks Model, including the addition of new digital literacy competencies.</w:t>
      </w:r>
    </w:p>
    <w:sectPr w:rsidRPr="0099463A" w:rsidR="00FC3308" w:rsidSect="000C0A9D">
      <w:headerReference w:type="default" r:id="rId11"/>
      <w:footerReference w:type="default" r:id="rId12"/>
      <w:pgSz w:w="12240" w:h="15840" w:orient="portrait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B72" w:rsidP="003E1B13" w:rsidRDefault="00741B72" w14:paraId="3C2A3290" w14:textId="77777777">
      <w:pPr>
        <w:spacing w:line="240" w:lineRule="auto"/>
      </w:pPr>
      <w:r>
        <w:separator/>
      </w:r>
    </w:p>
  </w:endnote>
  <w:endnote w:type="continuationSeparator" w:id="0">
    <w:p w:rsidR="00741B72" w:rsidP="003E1B13" w:rsidRDefault="00741B72" w14:paraId="46D9ABF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B65D2" w:rsidR="003E1B13" w:rsidP="001A450C" w:rsidRDefault="003E1B13" w14:paraId="7E0F233F" w14:textId="77777777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6</w:t>
    </w:r>
    <w:r w:rsidRPr="008B65D2">
      <w:rPr>
        <w:rFonts w:eastAsia="Times New Roman" w:cs="Times New Roman"/>
        <w:sz w:val="18"/>
        <w:szCs w:val="20"/>
      </w:rPr>
      <w:fldChar w:fldCharType="end"/>
    </w:r>
  </w:p>
  <w:p w:rsidRPr="003E1B13" w:rsidR="003E1B13" w:rsidP="001A450C" w:rsidRDefault="003E1B13" w14:paraId="4EAFD807" w14:textId="2B91D6C5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w:history="1" r:id="rId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B72" w:rsidP="003E1B13" w:rsidRDefault="00741B72" w14:paraId="1353D570" w14:textId="77777777">
      <w:pPr>
        <w:spacing w:line="240" w:lineRule="auto"/>
      </w:pPr>
      <w:r>
        <w:separator/>
      </w:r>
    </w:p>
  </w:footnote>
  <w:footnote w:type="continuationSeparator" w:id="0">
    <w:p w:rsidR="00741B72" w:rsidP="003E1B13" w:rsidRDefault="00741B72" w14:paraId="551899D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E1B13" w:rsidP="00E73E86" w:rsidRDefault="003E1B13" w14:paraId="36E74002" w14:textId="0D2565FF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7382CED9">
          <wp:extent cx="2194560" cy="323228"/>
          <wp:effectExtent l="0" t="0" r="0" b="635"/>
          <wp:docPr id="7" name="Picture 7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2709897">
    <w:abstractNumId w:val="0"/>
  </w:num>
  <w:num w:numId="2" w16cid:durableId="1264068560">
    <w:abstractNumId w:val="0"/>
  </w:num>
  <w:num w:numId="3" w16cid:durableId="240913920">
    <w:abstractNumId w:val="0"/>
  </w:num>
  <w:num w:numId="4" w16cid:durableId="141970290">
    <w:abstractNumId w:val="0"/>
  </w:num>
  <w:num w:numId="5" w16cid:durableId="406924522">
    <w:abstractNumId w:val="0"/>
  </w:num>
  <w:num w:numId="6" w16cid:durableId="2090617977">
    <w:abstractNumId w:val="0"/>
  </w:num>
  <w:num w:numId="7" w16cid:durableId="981931761">
    <w:abstractNumId w:val="0"/>
  </w:num>
  <w:num w:numId="8" w16cid:durableId="866865869">
    <w:abstractNumId w:val="0"/>
  </w:num>
  <w:num w:numId="9" w16cid:durableId="2003583286">
    <w:abstractNumId w:val="0"/>
  </w:num>
  <w:num w:numId="10" w16cid:durableId="386687143">
    <w:abstractNumId w:val="0"/>
  </w:num>
  <w:num w:numId="11" w16cid:durableId="1724210860">
    <w:abstractNumId w:val="0"/>
  </w:num>
  <w:num w:numId="12" w16cid:durableId="1762027928">
    <w:abstractNumId w:val="0"/>
  </w:num>
  <w:num w:numId="13" w16cid:durableId="831607543">
    <w:abstractNumId w:val="0"/>
  </w:num>
  <w:num w:numId="14" w16cid:durableId="1777796747">
    <w:abstractNumId w:val="0"/>
  </w:num>
  <w:num w:numId="15" w16cid:durableId="1622878657">
    <w:abstractNumId w:val="0"/>
  </w:num>
  <w:num w:numId="16" w16cid:durableId="1404909722">
    <w:abstractNumId w:val="0"/>
  </w:num>
  <w:num w:numId="17" w16cid:durableId="1040208976">
    <w:abstractNumId w:val="0"/>
  </w:num>
  <w:num w:numId="18" w16cid:durableId="1367021350">
    <w:abstractNumId w:val="0"/>
  </w:num>
  <w:num w:numId="19" w16cid:durableId="1351836937">
    <w:abstractNumId w:val="0"/>
  </w:num>
  <w:num w:numId="20" w16cid:durableId="718166489">
    <w:abstractNumId w:val="0"/>
  </w:num>
  <w:num w:numId="21" w16cid:durableId="77945216">
    <w:abstractNumId w:val="0"/>
  </w:num>
  <w:num w:numId="22" w16cid:durableId="796921174">
    <w:abstractNumId w:val="0"/>
  </w:num>
  <w:num w:numId="23" w16cid:durableId="16926085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3B67"/>
    <w:rsid w:val="000A5547"/>
    <w:rsid w:val="000C0A9D"/>
    <w:rsid w:val="000C1F70"/>
    <w:rsid w:val="000C57F3"/>
    <w:rsid w:val="000C6CD9"/>
    <w:rsid w:val="000D3053"/>
    <w:rsid w:val="000E3F66"/>
    <w:rsid w:val="000F56E2"/>
    <w:rsid w:val="00102757"/>
    <w:rsid w:val="00110840"/>
    <w:rsid w:val="00123842"/>
    <w:rsid w:val="0012699C"/>
    <w:rsid w:val="00132A75"/>
    <w:rsid w:val="001428E3"/>
    <w:rsid w:val="00151CA8"/>
    <w:rsid w:val="00151E2E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BA4"/>
    <w:rsid w:val="001F0E69"/>
    <w:rsid w:val="001F4DDA"/>
    <w:rsid w:val="00207B93"/>
    <w:rsid w:val="0021443B"/>
    <w:rsid w:val="00230073"/>
    <w:rsid w:val="00234FF0"/>
    <w:rsid w:val="00236156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62F6F"/>
    <w:rsid w:val="0036482F"/>
    <w:rsid w:val="00365D6F"/>
    <w:rsid w:val="00374288"/>
    <w:rsid w:val="00380252"/>
    <w:rsid w:val="00386229"/>
    <w:rsid w:val="003A077B"/>
    <w:rsid w:val="003A2152"/>
    <w:rsid w:val="003D6BE8"/>
    <w:rsid w:val="003E1B13"/>
    <w:rsid w:val="003F2C6F"/>
    <w:rsid w:val="004032EF"/>
    <w:rsid w:val="0040685A"/>
    <w:rsid w:val="00407BDE"/>
    <w:rsid w:val="00412989"/>
    <w:rsid w:val="004314CD"/>
    <w:rsid w:val="00436CA4"/>
    <w:rsid w:val="004568B8"/>
    <w:rsid w:val="00460B62"/>
    <w:rsid w:val="00467745"/>
    <w:rsid w:val="00472FFF"/>
    <w:rsid w:val="00473D43"/>
    <w:rsid w:val="004759CB"/>
    <w:rsid w:val="00475A99"/>
    <w:rsid w:val="00492D78"/>
    <w:rsid w:val="004A4E12"/>
    <w:rsid w:val="004C54A6"/>
    <w:rsid w:val="004D08F1"/>
    <w:rsid w:val="004E6A70"/>
    <w:rsid w:val="004F356A"/>
    <w:rsid w:val="004F4980"/>
    <w:rsid w:val="004F76CF"/>
    <w:rsid w:val="00505493"/>
    <w:rsid w:val="005375D8"/>
    <w:rsid w:val="005407BB"/>
    <w:rsid w:val="005408E6"/>
    <w:rsid w:val="00547A34"/>
    <w:rsid w:val="00550B9A"/>
    <w:rsid w:val="005658FA"/>
    <w:rsid w:val="00581297"/>
    <w:rsid w:val="00581B93"/>
    <w:rsid w:val="00585814"/>
    <w:rsid w:val="00586937"/>
    <w:rsid w:val="005B5ADB"/>
    <w:rsid w:val="005D707E"/>
    <w:rsid w:val="005F6E29"/>
    <w:rsid w:val="006045CD"/>
    <w:rsid w:val="00604AD3"/>
    <w:rsid w:val="00606494"/>
    <w:rsid w:val="006105A3"/>
    <w:rsid w:val="00612412"/>
    <w:rsid w:val="0061400E"/>
    <w:rsid w:val="006207ED"/>
    <w:rsid w:val="00621D3A"/>
    <w:rsid w:val="006279A1"/>
    <w:rsid w:val="006316FA"/>
    <w:rsid w:val="00633EF9"/>
    <w:rsid w:val="00645BF8"/>
    <w:rsid w:val="006559FA"/>
    <w:rsid w:val="00657CD7"/>
    <w:rsid w:val="006643FC"/>
    <w:rsid w:val="00674EB2"/>
    <w:rsid w:val="00683A7F"/>
    <w:rsid w:val="006B2189"/>
    <w:rsid w:val="006B29EF"/>
    <w:rsid w:val="006C68EB"/>
    <w:rsid w:val="006C6FC4"/>
    <w:rsid w:val="006D2675"/>
    <w:rsid w:val="006D5853"/>
    <w:rsid w:val="006E1045"/>
    <w:rsid w:val="006F2E32"/>
    <w:rsid w:val="006F589B"/>
    <w:rsid w:val="006F5CA5"/>
    <w:rsid w:val="00700045"/>
    <w:rsid w:val="0073325C"/>
    <w:rsid w:val="00741B72"/>
    <w:rsid w:val="00750C59"/>
    <w:rsid w:val="007510C2"/>
    <w:rsid w:val="007534DD"/>
    <w:rsid w:val="007543C7"/>
    <w:rsid w:val="00754D7A"/>
    <w:rsid w:val="00762B1E"/>
    <w:rsid w:val="00767CBB"/>
    <w:rsid w:val="00770FA9"/>
    <w:rsid w:val="00773BAA"/>
    <w:rsid w:val="00791D78"/>
    <w:rsid w:val="00791DEE"/>
    <w:rsid w:val="007A3990"/>
    <w:rsid w:val="007B1F9D"/>
    <w:rsid w:val="007C1EC0"/>
    <w:rsid w:val="007C42D4"/>
    <w:rsid w:val="007D0136"/>
    <w:rsid w:val="007D4FC0"/>
    <w:rsid w:val="007E2D44"/>
    <w:rsid w:val="007F1312"/>
    <w:rsid w:val="00800CD1"/>
    <w:rsid w:val="00805C07"/>
    <w:rsid w:val="00827723"/>
    <w:rsid w:val="008355F0"/>
    <w:rsid w:val="00837EC9"/>
    <w:rsid w:val="0084269C"/>
    <w:rsid w:val="008443EE"/>
    <w:rsid w:val="00844D9B"/>
    <w:rsid w:val="00856D64"/>
    <w:rsid w:val="00877533"/>
    <w:rsid w:val="0089768B"/>
    <w:rsid w:val="008A069F"/>
    <w:rsid w:val="008D770B"/>
    <w:rsid w:val="008E29B4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65922"/>
    <w:rsid w:val="00972109"/>
    <w:rsid w:val="009940DB"/>
    <w:rsid w:val="0099463A"/>
    <w:rsid w:val="009A4410"/>
    <w:rsid w:val="009C2DE5"/>
    <w:rsid w:val="009C55C5"/>
    <w:rsid w:val="009D3CCD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495F"/>
    <w:rsid w:val="00A75655"/>
    <w:rsid w:val="00A76023"/>
    <w:rsid w:val="00A77497"/>
    <w:rsid w:val="00A81402"/>
    <w:rsid w:val="00A90182"/>
    <w:rsid w:val="00AA3CB5"/>
    <w:rsid w:val="00AA687D"/>
    <w:rsid w:val="00AA7500"/>
    <w:rsid w:val="00AB54FA"/>
    <w:rsid w:val="00AC4F68"/>
    <w:rsid w:val="00AC5A3D"/>
    <w:rsid w:val="00AE2DAF"/>
    <w:rsid w:val="00AE7510"/>
    <w:rsid w:val="00AF03D7"/>
    <w:rsid w:val="00AF1F42"/>
    <w:rsid w:val="00AF7C6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A4337"/>
    <w:rsid w:val="00BD3638"/>
    <w:rsid w:val="00BD405C"/>
    <w:rsid w:val="00BE7445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3B88"/>
    <w:rsid w:val="00CF3C24"/>
    <w:rsid w:val="00D05D5F"/>
    <w:rsid w:val="00D2794A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B1F53"/>
    <w:rsid w:val="00DB3346"/>
    <w:rsid w:val="00DC451C"/>
    <w:rsid w:val="00DE3C1C"/>
    <w:rsid w:val="00DF0CCD"/>
    <w:rsid w:val="00DF61AD"/>
    <w:rsid w:val="00DF713C"/>
    <w:rsid w:val="00DF75C4"/>
    <w:rsid w:val="00E062CE"/>
    <w:rsid w:val="00E07728"/>
    <w:rsid w:val="00E36127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05BA2"/>
    <w:rsid w:val="00F20650"/>
    <w:rsid w:val="00F31CFE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  <w:rsid w:val="1505D2C3"/>
    <w:rsid w:val="1A93C381"/>
    <w:rsid w:val="48B1E20F"/>
    <w:rsid w:val="5685936E"/>
    <w:rsid w:val="62F3CC0F"/>
    <w:rsid w:val="6804DFCD"/>
    <w:rsid w:val="6BA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6F2E32"/>
    <w:rPr>
      <w:rFonts w:ascii="Verdana" w:hAnsi="Verdana" w:eastAsiaTheme="majorEastAsi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84269C"/>
    <w:rPr>
      <w:rFonts w:ascii="Verdana" w:hAnsi="Verdana" w:eastAsiaTheme="majorEastAsia" w:cstheme="majorBidi"/>
      <w:b/>
      <w:bCs/>
      <w:sz w:val="20"/>
      <w:szCs w:val="28"/>
      <w:u w:val="single"/>
    </w:rPr>
  </w:style>
  <w:style w:type="paragraph" w:styleId="SubHeading1" w:customStyle="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styleId="Bullet1" w:customStyle="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styleId="SubHeading1Char" w:customStyle="1">
    <w:name w:val="SubHeading 1 Char"/>
    <w:basedOn w:val="Heading1Char"/>
    <w:link w:val="SubHeading1"/>
    <w:rsid w:val="009940DB"/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1A450C"/>
    <w:rPr>
      <w:rFonts w:ascii="Verdana" w:hAnsi="Verdana" w:eastAsia="Times New Roman" w:cs="Times New Roman"/>
      <w:sz w:val="20"/>
      <w:szCs w:val="20"/>
    </w:rPr>
  </w:style>
  <w:style w:type="character" w:styleId="Bullet1Char" w:customStyle="1">
    <w:name w:val="Bullet1 Char"/>
    <w:basedOn w:val="ListParagraphChar"/>
    <w:link w:val="Bullet1"/>
    <w:rsid w:val="00DF0CCD"/>
    <w:rPr>
      <w:rFonts w:ascii="Verdana" w:hAnsi="Verdana" w:eastAsia="Calibr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styleId="Bullet2" w:customStyle="1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styleId="Bullet2Char" w:customStyle="1">
    <w:name w:val="Bullet2 Char"/>
    <w:basedOn w:val="Bullet1Char"/>
    <w:link w:val="Bullet2"/>
    <w:rsid w:val="00095370"/>
    <w:rPr>
      <w:rFonts w:ascii="Verdana" w:hAnsi="Verdana" w:eastAsia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E284-4CFA-4CCC-8B09-F1B156A4D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7C61C-DF62-4830-BB83-552B091AD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DDEFA-632F-4D76-9D3D-242441BA9332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4.xml><?xml version="1.0" encoding="utf-8"?>
<ds:datastoreItem xmlns:ds="http://schemas.openxmlformats.org/officeDocument/2006/customXml" ds:itemID="{2E4A20E0-7DA4-479A-A542-DBADF4192D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JBL Associates,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Heavy Highway Civil Construction Competency Model - Summary of Changes</dc:title>
  <dc:creator>Competency Model Clearinghouse</dc:creator>
  <lastModifiedBy>Montgomery, Christy</lastModifiedBy>
  <revision>10</revision>
  <dcterms:created xsi:type="dcterms:W3CDTF">2021-01-06T17:51:00.0000000Z</dcterms:created>
  <dcterms:modified xsi:type="dcterms:W3CDTF">2025-04-01T17:39:59.0815287Z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